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12065</wp:posOffset>
                </wp:positionH>
                <wp:positionV relativeFrom="paragraph">
                  <wp:posOffset>852170</wp:posOffset>
                </wp:positionV>
                <wp:extent cx="720725" cy="22542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2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0.95pt;margin-top:67.1pt;width:56.65pt;height:17.6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3164840</wp:posOffset>
                </wp:positionH>
                <wp:positionV relativeFrom="paragraph">
                  <wp:posOffset>566420</wp:posOffset>
                </wp:positionV>
                <wp:extent cx="549275" cy="19685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1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style="position:absolute;margin-left:249.2pt;margin-top:44.6pt;width:43.15pt;height:15.4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4212590</wp:posOffset>
                </wp:positionH>
                <wp:positionV relativeFrom="paragraph">
                  <wp:posOffset>-224790</wp:posOffset>
                </wp:positionV>
                <wp:extent cx="2287270" cy="1065530"/>
                <wp:effectExtent l="0" t="0" r="0" b="0"/>
                <wp:wrapSquare wrapText="bothSides"/>
                <wp:docPr id="3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720" cy="1064880"/>
                        </a:xfrm>
                        <a:prstGeom prst="rect">
                          <a:avLst/>
                        </a:prstGeom>
                        <a:noFill/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LAVORAZIONI IN FERRO E INOX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PORTONI SETTORIALI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SERRANDE – BASCULANTI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AUTOMATISMI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CAPOTTINE IN POLICARBONATO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COPERTURE IN GENERE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t" style="position:absolute;margin-left:331.7pt;margin-top:-17.7pt;width:180pt;height:83.8pt">
                <w10:wrap type="square"/>
                <v:fill o:detectmouseclick="t" on="false"/>
                <v:stroke color="black" weight="72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LAVORAZIONI IN FERRO E INOX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PORTONI SETTORIALI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SERRANDE – BASCULANTI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AUTOMATISMI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CAPOTTINE IN POLICARBONATO</w:t>
                      </w:r>
                    </w:p>
                    <w:p>
                      <w:pPr>
                        <w:pStyle w:val="Contenutocornice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COPERTURE IN GENERE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-164465</wp:posOffset>
                </wp:positionH>
                <wp:positionV relativeFrom="paragraph">
                  <wp:posOffset>-249555</wp:posOffset>
                </wp:positionV>
                <wp:extent cx="3625215" cy="481330"/>
                <wp:effectExtent l="0" t="0" r="0" b="0"/>
                <wp:wrapNone/>
                <wp:docPr id="5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480" cy="48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CARPENTERIA  F.LLI FOLLIS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color w:val="00000A"/>
                                <w:sz w:val="30"/>
                                <w:szCs w:val="30"/>
                              </w:rPr>
                              <w:t>Di Follis Maurizio &amp; Enrico s.n.c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-12.95pt;margin-top:-19.65pt;width:285.35pt;height:37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A"/>
                          <w:sz w:val="36"/>
                          <w:szCs w:val="36"/>
                        </w:rPr>
                        <w:t>CARPENTERIA  F.LLI FOLLIS</w:t>
                      </w:r>
                    </w:p>
                    <w:p>
                      <w:pPr>
                        <w:pStyle w:val="Contenutocornice"/>
                        <w:overflowPunct w:val="true"/>
                        <w:jc w:val="center"/>
                        <w:rPr/>
                      </w:pPr>
                      <w:r>
                        <w:rPr>
                          <w:b w:val="false"/>
                          <w:bCs w:val="false"/>
                          <w:color w:val="00000A"/>
                          <w:sz w:val="30"/>
                          <w:szCs w:val="30"/>
                        </w:rPr>
                        <w:t>Di Follis Maurizio &amp; Enrico s.n.c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-145415</wp:posOffset>
                </wp:positionH>
                <wp:positionV relativeFrom="paragraph">
                  <wp:posOffset>164465</wp:posOffset>
                </wp:positionV>
                <wp:extent cx="1736725" cy="439420"/>
                <wp:effectExtent l="0" t="0" r="0" b="0"/>
                <wp:wrapNone/>
                <wp:docPr id="7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920" cy="43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Via Roncale, 32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13881 – CAVAGLIA’ (BI)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Tel / Fax  0161 96217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3" stroked="f" style="position:absolute;margin-left:-11.45pt;margin-top:12.95pt;width:136.65pt;height:34.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Via Roncale, 32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13881 – CAVAGLIA’ (BI)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Tel / Fax  0161 96217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1585595</wp:posOffset>
                </wp:positionH>
                <wp:positionV relativeFrom="paragraph">
                  <wp:posOffset>164465</wp:posOffset>
                </wp:positionV>
                <wp:extent cx="1911350" cy="761365"/>
                <wp:effectExtent l="0" t="0" r="0" b="0"/>
                <wp:wrapNone/>
                <wp:docPr id="9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880" cy="7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Cod.Fisc / P.IVA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0 1 6 8 2 1 4 0 0 2 3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E-mail: carpenteria.follis@tiscali.it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Pec:    carpenteria.follis@pec.it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5" stroked="f" style="position:absolute;margin-left:124.85pt;margin-top:12.95pt;width:150.4pt;height:59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Cod.Fisc / P.IVA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0 1 6 8 2 1 4 0 0 2 3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E-mail: carpenteria.follis@tiscali.it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Pec:    carpenteria.follis@pec.it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-145415</wp:posOffset>
                </wp:positionH>
                <wp:positionV relativeFrom="paragraph">
                  <wp:posOffset>132080</wp:posOffset>
                </wp:positionV>
                <wp:extent cx="1704975" cy="292735"/>
                <wp:effectExtent l="0" t="0" r="0" b="0"/>
                <wp:wrapNone/>
                <wp:docPr id="1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240" cy="29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Follis Maurizio – 348 3229770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Follis Enrico – 338 2693112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2" stroked="f" style="position:absolute;margin-left:-11.45pt;margin-top:10.4pt;width:134.15pt;height:22.9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Follis Maurizio – 348 3229770</w:t>
                      </w:r>
                    </w:p>
                    <w:p>
                      <w:pPr>
                        <w:pStyle w:val="Contenutocornice"/>
                        <w:overflowPunct w:val="true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Follis Enrico – 338 2693112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Cavaglià,  </w:t>
      </w:r>
      <w:r>
        <w:rPr/>
        <w:t>08/07/24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Spett.le 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/>
        <w:t>Comune di Cavaglià</w:t>
      </w: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/>
        <w:t>via M. Mainelli n. 4</w:t>
      </w:r>
      <w:r>
        <w:rPr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/>
        <w:t>Cavaglià   BI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  <w:lang w:val="it-IT"/>
        </w:rPr>
        <w:t>oggetto:    PREVENTIVO</w:t>
      </w:r>
    </w:p>
    <w:p>
      <w:pPr>
        <w:pStyle w:val="Normal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rPr/>
      </w:pPr>
      <w:r>
        <w:rPr>
          <w:sz w:val="24"/>
          <w:lang w:val="it-IT"/>
        </w:rPr>
        <w:tab/>
        <w:t>Come da Vostra richiesta Vi proponiamo la nostra migliore offerta per la seguente fornitura ed installazione:</w:t>
      </w:r>
    </w:p>
    <w:p>
      <w:pPr>
        <w:pStyle w:val="Normal"/>
        <w:rPr/>
      </w:pPr>
      <w:r>
        <w:rPr/>
        <w:t>sostituzione cancelli riducibili  zincati stabile scuole medie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N. 1 L.3080 x H.3050 2 ante</w:t>
      </w:r>
    </w:p>
    <w:p>
      <w:pPr>
        <w:pStyle w:val="Normal"/>
        <w:rPr/>
      </w:pPr>
      <w:r>
        <w:rPr/>
        <w:t>N. 1 L.2000 x H 2950 2 ante</w:t>
      </w:r>
    </w:p>
    <w:p>
      <w:pPr>
        <w:pStyle w:val="Normal"/>
        <w:rPr/>
      </w:pPr>
      <w:r>
        <w:rPr/>
        <w:t>N. 1 L. 1280 x H .3000 1 anta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smontaggio cancelli esistenti e sostituzione con nuovi,ripristino guida inferiore a pavimento ribaltabile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importo complessivo € 7000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4"/>
          <w:lang w:val="it-IT"/>
        </w:rPr>
        <w:tab/>
        <w:t>In attesa di un Vostro cenno di riscontro porgiamo distinti saluti.</w:t>
      </w:r>
    </w:p>
    <w:p>
      <w:pPr>
        <w:pStyle w:val="Normal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rPr/>
      </w:pPr>
      <w:r>
        <w:rPr>
          <w:i/>
          <w:sz w:val="24"/>
          <w:lang w:val="it-IT"/>
        </w:rPr>
        <w:t>Esclusioni:</w:t>
      </w:r>
      <w:r>
        <w:rPr>
          <w:sz w:val="24"/>
          <w:lang w:val="it-IT"/>
        </w:rPr>
        <w:tab/>
        <w:t>IVA</w:t>
      </w:r>
    </w:p>
    <w:p>
      <w:pPr>
        <w:pStyle w:val="Normal"/>
        <w:rPr>
          <w:sz w:val="24"/>
          <w:lang w:val="it-IT"/>
        </w:rPr>
      </w:pPr>
      <w:r>
        <w:rPr>
          <w:sz w:val="24"/>
          <w:lang w:val="it-IT"/>
        </w:rPr>
      </w:r>
    </w:p>
    <w:p>
      <w:pPr>
        <w:pStyle w:val="Normal"/>
        <w:rPr/>
      </w:pPr>
      <w:r>
        <w:rPr>
          <w:i/>
          <w:sz w:val="24"/>
          <w:lang w:val="it-IT"/>
        </w:rPr>
        <w:t>Pagamento:</w:t>
      </w:r>
      <w:r>
        <w:rPr>
          <w:sz w:val="24"/>
          <w:lang w:val="it-IT"/>
        </w:rPr>
        <w:tab/>
        <w:t>a concordare in fase di accettazione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LibreOffice/5.4.3.2$Windows_x86 LibreOffice_project/92a7159f7e4af62137622921e809f8546db437e5</Application>
  <Pages>1</Pages>
  <Words>160</Words>
  <Characters>872</Characters>
  <CharactersWithSpaces>1061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2018-02-22T16:45:44Z</dcterms:created>
  <dc:creator/>
  <dc:description/>
  <dc:language>it-IT</dc:language>
  <cp:lastModifiedBy/>
  <cp:lastPrinted>2020-02-18T07:26:23Z</cp:lastPrinted>
  <dcterms:modified xsi:type="dcterms:W3CDTF">2024-07-08T07:26:23Z</dcterms:modified>
  <cp:revision>17</cp:revision>
  <dc:subject/>
  <dc:title/>
</cp:coreProperties>
</file>